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"/>
        <w:tblW w:w="0" w:type="auto"/>
        <w:tblLook w:val="04A0"/>
      </w:tblPr>
      <w:tblGrid>
        <w:gridCol w:w="1526"/>
        <w:gridCol w:w="567"/>
        <w:gridCol w:w="1466"/>
        <w:gridCol w:w="1511"/>
        <w:gridCol w:w="2049"/>
      </w:tblGrid>
      <w:tr w:rsidR="006561FC" w:rsidRPr="006561FC" w:rsidTr="006561FC">
        <w:tc>
          <w:tcPr>
            <w:tcW w:w="3559" w:type="dxa"/>
            <w:gridSpan w:val="3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1. IDENTIFICAÇÃO</w:t>
            </w:r>
          </w:p>
        </w:tc>
        <w:tc>
          <w:tcPr>
            <w:tcW w:w="3560" w:type="dxa"/>
            <w:gridSpan w:val="2"/>
            <w:shd w:val="clear" w:color="auto" w:fill="000000" w:themeFill="text1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2. CONTROLE DE DOCUMENTOS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Nome do Cargo: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526E8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Coordenador de </w:t>
            </w:r>
            <w:r w:rsidR="00130804">
              <w:rPr>
                <w:rFonts w:ascii="Arial" w:hAnsi="Arial" w:cs="Arial"/>
                <w:sz w:val="16"/>
                <w:szCs w:val="16"/>
              </w:rPr>
              <w:t>Estoque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Redator</w:t>
            </w:r>
          </w:p>
        </w:tc>
        <w:tc>
          <w:tcPr>
            <w:tcW w:w="2049" w:type="dxa"/>
            <w:vAlign w:val="center"/>
          </w:tcPr>
          <w:p w:rsidR="006561FC" w:rsidRPr="006561FC" w:rsidRDefault="00130804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30804">
              <w:rPr>
                <w:rFonts w:ascii="Arial" w:hAnsi="Arial" w:cs="Arial"/>
                <w:sz w:val="16"/>
                <w:szCs w:val="16"/>
              </w:rPr>
              <w:t xml:space="preserve">Danielle Beletlabre </w:t>
            </w:r>
          </w:p>
        </w:tc>
      </w:tr>
      <w:tr w:rsidR="006561FC" w:rsidRPr="006561FC" w:rsidTr="006561FC">
        <w:tc>
          <w:tcPr>
            <w:tcW w:w="1526" w:type="dxa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Redação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Março de 2012</w:t>
            </w:r>
          </w:p>
        </w:tc>
      </w:tr>
      <w:tr w:rsidR="006561FC" w:rsidRPr="006561FC" w:rsidTr="006561FC">
        <w:tc>
          <w:tcPr>
            <w:tcW w:w="1526" w:type="dxa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Carga horária</w:t>
            </w:r>
            <w:r w:rsidRPr="006561FC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</w:tc>
        <w:tc>
          <w:tcPr>
            <w:tcW w:w="2033" w:type="dxa"/>
            <w:gridSpan w:val="2"/>
            <w:vMerge w:val="restart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6561FC">
              <w:rPr>
                <w:rFonts w:ascii="Arial" w:hAnsi="Arial" w:cs="Arial"/>
                <w:sz w:val="16"/>
                <w:szCs w:val="16"/>
              </w:rPr>
              <w:t>44 Horas Semanas</w:t>
            </w:r>
          </w:p>
        </w:tc>
        <w:tc>
          <w:tcPr>
            <w:tcW w:w="1511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Revisor</w:t>
            </w:r>
          </w:p>
        </w:tc>
        <w:tc>
          <w:tcPr>
            <w:tcW w:w="2049" w:type="dxa"/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Bruno de P. Gontijo</w:t>
            </w:r>
          </w:p>
        </w:tc>
      </w:tr>
      <w:tr w:rsidR="006561FC" w:rsidRPr="006561FC" w:rsidTr="006561FC">
        <w:tc>
          <w:tcPr>
            <w:tcW w:w="15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3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11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sz w:val="16"/>
                <w:szCs w:val="16"/>
              </w:rPr>
              <w:t>Data da Revisão:</w:t>
            </w:r>
          </w:p>
        </w:tc>
        <w:tc>
          <w:tcPr>
            <w:tcW w:w="2049" w:type="dxa"/>
            <w:tcBorders>
              <w:bottom w:val="single" w:sz="4" w:space="0" w:color="000000" w:themeColor="text1"/>
            </w:tcBorders>
            <w:vAlign w:val="center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09/05/2012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3. DESCRIÇÃO DA FUNÇÃO</w:t>
            </w:r>
          </w:p>
        </w:tc>
      </w:tr>
      <w:tr w:rsidR="006561FC" w:rsidTr="006561FC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6561FC" w:rsidRDefault="00130804" w:rsidP="0005336F">
            <w:pPr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30804">
              <w:rPr>
                <w:rFonts w:ascii="Arial" w:hAnsi="Arial" w:cs="Arial"/>
                <w:sz w:val="16"/>
                <w:szCs w:val="16"/>
              </w:rPr>
              <w:t>Trabalho profissional de nível médio, que consiste  liderar, planejar, orientar, supervisionar, controlar e avaliar todos os procedimentos referentes ao recebimento, conferência, armazenagem e organização do estoque. Embalagem e etiquetagem de pedido e NF dos produtos e encaminhamento para envio.</w:t>
            </w:r>
          </w:p>
        </w:tc>
      </w:tr>
      <w:tr w:rsidR="006561FC" w:rsidTr="006561FC">
        <w:tc>
          <w:tcPr>
            <w:tcW w:w="7119" w:type="dxa"/>
            <w:gridSpan w:val="5"/>
            <w:shd w:val="solid" w:color="auto" w:fill="auto"/>
          </w:tcPr>
          <w:p w:rsidR="006561FC" w:rsidRPr="006561FC" w:rsidRDefault="006561FC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6561FC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4. RESULTADOS ESPERADOS</w:t>
            </w:r>
          </w:p>
        </w:tc>
      </w:tr>
      <w:tr w:rsidR="006561FC" w:rsidTr="00154578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>- Planejamento, controle, e avaliação e melhorias dos processos;</w:t>
            </w:r>
          </w:p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 xml:space="preserve">- Envio correto e bem embalado </w:t>
            </w:r>
            <w:r>
              <w:rPr>
                <w:rFonts w:ascii="Arial" w:hAnsi="Arial" w:cs="Arial"/>
                <w:sz w:val="16"/>
                <w:szCs w:val="16"/>
              </w:rPr>
              <w:t>das mercadorias ao cliente;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>- Estoque físico organizado e devidamente controlado;</w:t>
            </w:r>
          </w:p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>- Disponibilidade dos produtos nos canais de venda de acordo com o estoque físico;</w:t>
            </w:r>
          </w:p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 xml:space="preserve">- </w:t>
            </w:r>
            <w:proofErr w:type="spellStart"/>
            <w:r w:rsidRPr="00F8521B">
              <w:rPr>
                <w:rFonts w:ascii="Arial" w:hAnsi="Arial" w:cs="Arial"/>
                <w:sz w:val="16"/>
                <w:szCs w:val="16"/>
              </w:rPr>
              <w:t>Atingimentos</w:t>
            </w:r>
            <w:proofErr w:type="spellEnd"/>
            <w:r w:rsidRPr="00F8521B">
              <w:rPr>
                <w:rFonts w:ascii="Arial" w:hAnsi="Arial" w:cs="Arial"/>
                <w:sz w:val="16"/>
                <w:szCs w:val="16"/>
              </w:rPr>
              <w:t xml:space="preserve"> das metas de acordo com o planejado;</w:t>
            </w:r>
          </w:p>
          <w:p w:rsidR="00F8521B" w:rsidRPr="00F8521B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>- Solução de conflitos do dia-dia e posterior proposição de melhorias para resolução das causas do problema;</w:t>
            </w:r>
          </w:p>
          <w:p w:rsidR="006561FC" w:rsidRDefault="00F8521B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F8521B">
              <w:rPr>
                <w:rFonts w:ascii="Arial" w:hAnsi="Arial" w:cs="Arial"/>
                <w:sz w:val="16"/>
                <w:szCs w:val="16"/>
              </w:rPr>
              <w:t>- Realização das reuniões previstas com os subordinados.</w:t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  <w:r w:rsidR="00154578" w:rsidRPr="00154578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154578">
        <w:tc>
          <w:tcPr>
            <w:tcW w:w="7119" w:type="dxa"/>
            <w:gridSpan w:val="5"/>
            <w:shd w:val="solid" w:color="auto" w:fill="auto"/>
          </w:tcPr>
          <w:p w:rsidR="006561FC" w:rsidRPr="00154578" w:rsidRDefault="00154578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54578">
              <w:rPr>
                <w:rFonts w:ascii="Arial" w:hAnsi="Arial" w:cs="Arial"/>
                <w:b/>
                <w:sz w:val="16"/>
                <w:szCs w:val="16"/>
              </w:rPr>
              <w:t>5. ATIVIDADES DIÁRIAS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(ROTINA)</w:t>
            </w:r>
          </w:p>
        </w:tc>
      </w:tr>
      <w:tr w:rsidR="006561FC" w:rsidTr="00315339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Ativar e pausar os produtos no site da Ferramix e Mercado Livre;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Resolver pendências dos pedidos com produtos em falta;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Auxiliar na separação e embalo dos produtos vendidos, sempre que necessário;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Inserir dados na planilha de faturamento, afim de obter um maior controle da disponibilidade do estoque;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Conferir os produtos zerados na planilha de faturamento e os que estão acabando;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Manter o estoque controlado e devidamente acertado no sistema da Tray;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Controlar e solicitar quando necessário a compra dos materiais de consumo do estoque;</w:t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Supervisionar e liderar a equipe de funcionários do setor;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Garantir, junto ao setor de compras, que a loja tem estoque suficiente de produtos para atender às necessidades e exigências dos clientes;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Realizar Avaliação de Desempenho dos funcionários sob sua supervisão direta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 xml:space="preserve">- Participar na elaboração dos </w:t>
            </w:r>
            <w:proofErr w:type="spellStart"/>
            <w:r w:rsidRPr="0005336F">
              <w:rPr>
                <w:rFonts w:ascii="Arial" w:hAnsi="Arial" w:cs="Arial"/>
                <w:sz w:val="16"/>
                <w:szCs w:val="16"/>
              </w:rPr>
              <w:t>RIAP´s</w:t>
            </w:r>
            <w:proofErr w:type="spellEnd"/>
            <w:r w:rsidRPr="0005336F">
              <w:rPr>
                <w:rFonts w:ascii="Arial" w:hAnsi="Arial" w:cs="Arial"/>
                <w:sz w:val="16"/>
                <w:szCs w:val="16"/>
              </w:rPr>
              <w:t xml:space="preserve"> - Relatório de Implementação das Ações do Plano;`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Participar na elaboração dos RADM - Relatório de Análise e Desvio de Meta mensalmente.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Manter locais e ambientes limpos e organizados;</w:t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Participar de reuniões internas sempre que convocado;</w:t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Atender às solicitações da Diretoria e gerencia;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Cumprir e fazer cumprir  toda a legislação em vigor referente a natureza da empresa;</w:t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Cumprir com  as normas do Manual do Funcionário.</w:t>
            </w: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6561FC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  <w:r w:rsidR="00B62FD7" w:rsidRPr="00B62FD7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6561FC" w:rsidTr="00315339">
        <w:tc>
          <w:tcPr>
            <w:tcW w:w="7119" w:type="dxa"/>
            <w:gridSpan w:val="5"/>
            <w:shd w:val="solid" w:color="auto" w:fill="auto"/>
          </w:tcPr>
          <w:p w:rsidR="006561FC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lastRenderedPageBreak/>
              <w:t>6. DESCRIÇÃO DO OCUPANTE DO CARGO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Escolaridade: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° grau completo</w:t>
            </w:r>
            <w:r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  <w:p w:rsidR="00B62FD7" w:rsidRPr="00315339" w:rsidRDefault="00B62FD7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Qualidade de Experiência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: </w:t>
            </w:r>
            <w:r w:rsidR="00B62FD7">
              <w:rPr>
                <w:rFonts w:ascii="Arial" w:hAnsi="Arial" w:cs="Arial"/>
                <w:sz w:val="16"/>
                <w:szCs w:val="16"/>
              </w:rPr>
              <w:t>M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ínimo de 1 ano </w:t>
            </w:r>
            <w:r w:rsidR="0005336F">
              <w:rPr>
                <w:rFonts w:ascii="Arial" w:hAnsi="Arial" w:cs="Arial"/>
                <w:sz w:val="16"/>
                <w:szCs w:val="16"/>
              </w:rPr>
              <w:t>em controle de estoque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- Conhecimentos: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(1) Nível Básico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(2) Nível Intermediário </w:t>
            </w:r>
            <w:r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(3) Nível Avançado   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de pessoas (</w:t>
            </w:r>
            <w:r w:rsidR="0005336F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Negociação (</w:t>
            </w:r>
            <w:r w:rsidR="0005336F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Gerenciamento da Rotina (</w:t>
            </w:r>
            <w:r w:rsidR="00B62FD7">
              <w:rPr>
                <w:rFonts w:ascii="Arial" w:hAnsi="Arial" w:cs="Arial"/>
                <w:sz w:val="16"/>
                <w:szCs w:val="16"/>
              </w:rPr>
              <w:t>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</w:t>
            </w:r>
            <w:r w:rsidR="00B62FD7">
              <w:rPr>
                <w:rFonts w:ascii="Arial" w:hAnsi="Arial" w:cs="Arial"/>
                <w:sz w:val="16"/>
                <w:szCs w:val="16"/>
              </w:rPr>
              <w:t>rmas de segurança do trabalho (2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Normas de segurança do meio ambiente (1)</w:t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Legislação trabalhista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Gestão da qualidade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- 5S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Administração (</w:t>
            </w:r>
            <w:r w:rsidR="00B62FD7">
              <w:rPr>
                <w:rFonts w:ascii="Arial" w:hAnsi="Arial" w:cs="Arial"/>
                <w:sz w:val="16"/>
                <w:szCs w:val="16"/>
              </w:rPr>
              <w:t>1</w:t>
            </w:r>
            <w:r w:rsidRPr="00315339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315339" w:rsidRPr="00315339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315339" w:rsidRPr="00315339">
              <w:rPr>
                <w:rFonts w:ascii="Arial" w:hAnsi="Arial" w:cs="Arial"/>
                <w:sz w:val="16"/>
                <w:szCs w:val="16"/>
              </w:rPr>
              <w:t xml:space="preserve"> Pacote Office (3)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>- Internet (3)</w:t>
            </w:r>
          </w:p>
          <w:p w:rsid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15339">
              <w:rPr>
                <w:rFonts w:ascii="Arial" w:hAnsi="Arial" w:cs="Arial"/>
                <w:b/>
                <w:sz w:val="16"/>
                <w:szCs w:val="16"/>
              </w:rPr>
              <w:t>Comportamento: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ab/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Resultado: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Focado em resultados, comprometido com o trabalho bem feito e com a superação de padrões de excelência. Persiste em seus esforços empreendedores.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Liderança: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persuadir, convencer, influenciar outros com o intuito de fazê-los participar e apoiar seus planos.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Iniciativa e Persistência: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capacidade de identificar problemas ou oportunidades. Age com pró atividade, é persistente para superar obstáculos e resistências encontradas.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Flexibilidade</w:t>
            </w:r>
            <w:r w:rsidRPr="00315339">
              <w:rPr>
                <w:rFonts w:ascii="Arial" w:hAnsi="Arial" w:cs="Arial"/>
                <w:sz w:val="16"/>
                <w:szCs w:val="16"/>
              </w:rPr>
              <w:t>: Tem habilidade de adaptar-se para obter resultados. Trabalha com eficiência dentro de uma grande variedade de situações que envolvem diferentes pessoas, grupos e níveis de tensão. Aceita mudanças a medida que a situação demandar.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Cumprimento de Normas: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Cumpre normas administrativas e técnicas da empresa ou procedimentos  negociados internamente bem como sugere alterações no normativo sempre que perceber que ele pode ser melhorado, otimizando o custo dos processos.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Trabalho em equipe: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determinação de facilitar o trabalho da equipe através da cooperação, apoio, respeito e confiança. 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Capacidade de Trabalhar sob Pressão: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selecionar alternativas de forma objetiva e implementar soluções em tempo hábil diante de problemas identificados, considerando suas prováveis consequências.</w:t>
            </w:r>
          </w:p>
          <w:p w:rsidR="00315339" w:rsidRPr="00315339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Orientação para Organização e Controles: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Tem preocupação constante em minimizar incertezas do ambiente, planejar de tarefas, monitorar e checar os trabalhos em andamento.  </w:t>
            </w:r>
          </w:p>
          <w:p w:rsidR="0005336F" w:rsidRDefault="00315339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315339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315339">
              <w:rPr>
                <w:rFonts w:ascii="Arial" w:hAnsi="Arial" w:cs="Arial"/>
                <w:b/>
                <w:sz w:val="16"/>
                <w:szCs w:val="16"/>
              </w:rPr>
              <w:t>Criatividade:</w:t>
            </w:r>
            <w:r w:rsidRPr="00315339">
              <w:rPr>
                <w:rFonts w:ascii="Arial" w:hAnsi="Arial" w:cs="Arial"/>
                <w:sz w:val="16"/>
                <w:szCs w:val="16"/>
              </w:rPr>
              <w:t xml:space="preserve"> Apresenta capacidade para conceber soluções inovadoras viáveis e adequadas para situações apresentadas; e desenvolver novas ideias e métodos de trabalho.</w:t>
            </w: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:rsid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61FC" w:rsidTr="009155B6">
        <w:tc>
          <w:tcPr>
            <w:tcW w:w="7119" w:type="dxa"/>
            <w:gridSpan w:val="5"/>
            <w:shd w:val="solid" w:color="auto" w:fill="auto"/>
          </w:tcPr>
          <w:p w:rsidR="006561FC" w:rsidRPr="009155B6" w:rsidRDefault="00315339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lastRenderedPageBreak/>
              <w:t xml:space="preserve">7. </w:t>
            </w:r>
            <w:r w:rsidR="009155B6" w:rsidRPr="009155B6">
              <w:rPr>
                <w:rFonts w:ascii="Arial" w:hAnsi="Arial" w:cs="Arial"/>
                <w:b/>
                <w:sz w:val="16"/>
                <w:szCs w:val="16"/>
              </w:rPr>
              <w:t>DESAFIOS</w:t>
            </w:r>
          </w:p>
        </w:tc>
      </w:tr>
      <w:tr w:rsidR="00315339" w:rsidTr="009155B6">
        <w:trPr>
          <w:trHeight w:val="1382"/>
        </w:trPr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Ser responsável pelos resultados do estoque, orientando, acompanhando, controlando e avaliando as ações desenvolvidas;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Assegurar a qualidade dos trabalhos desenvolvidos pelos funcionários subordinados;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Garantir disponibilidade dos produtos em estoque nos canais de venda;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Garantir que o estoque esteja sempre organizado e controlado;</w:t>
            </w:r>
          </w:p>
          <w:p w:rsidR="0005336F" w:rsidRPr="0005336F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Garantir a satisfação do cliente, com o mesmo recebendo exatamente o produto comprado, bem embalado, protegido, no prazo mínimo possível;</w:t>
            </w:r>
          </w:p>
          <w:p w:rsidR="00315339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05336F">
              <w:rPr>
                <w:rFonts w:ascii="Arial" w:hAnsi="Arial" w:cs="Arial"/>
                <w:sz w:val="16"/>
                <w:szCs w:val="16"/>
              </w:rPr>
              <w:t>- Garantir uma boa comunicação entre os diversos setores da empresa.</w:t>
            </w:r>
            <w:r w:rsidR="009155B6" w:rsidRPr="009155B6">
              <w:rPr>
                <w:rFonts w:ascii="Arial" w:hAnsi="Arial" w:cs="Arial"/>
                <w:sz w:val="16"/>
                <w:szCs w:val="16"/>
              </w:rPr>
              <w:tab/>
            </w:r>
            <w:r w:rsidR="009155B6" w:rsidRPr="009155B6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315339" w:rsidTr="009155B6">
        <w:tc>
          <w:tcPr>
            <w:tcW w:w="7119" w:type="dxa"/>
            <w:gridSpan w:val="5"/>
            <w:shd w:val="solid" w:color="auto" w:fill="auto"/>
          </w:tcPr>
          <w:p w:rsidR="00315339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8. AUTONOMIA</w:t>
            </w:r>
          </w:p>
        </w:tc>
      </w:tr>
      <w:tr w:rsidR="00315339" w:rsidTr="009155B6">
        <w:tc>
          <w:tcPr>
            <w:tcW w:w="7119" w:type="dxa"/>
            <w:gridSpan w:val="5"/>
            <w:tcBorders>
              <w:bottom w:val="single" w:sz="4" w:space="0" w:color="000000" w:themeColor="text1"/>
            </w:tcBorders>
          </w:tcPr>
          <w:p w:rsidR="00546C5A" w:rsidRPr="00546C5A" w:rsidRDefault="00546C5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>- Recrutar, selecionar e contratar funcionários</w:t>
            </w:r>
            <w:r w:rsidR="0005336F">
              <w:rPr>
                <w:rFonts w:ascii="Arial" w:hAnsi="Arial" w:cs="Arial"/>
                <w:sz w:val="16"/>
                <w:szCs w:val="16"/>
              </w:rPr>
              <w:t xml:space="preserve"> juntamente com a direção</w:t>
            </w:r>
            <w:r w:rsidRPr="00546C5A">
              <w:rPr>
                <w:rFonts w:ascii="Arial" w:hAnsi="Arial" w:cs="Arial"/>
                <w:sz w:val="16"/>
                <w:szCs w:val="16"/>
              </w:rPr>
              <w:t>;</w:t>
            </w:r>
          </w:p>
          <w:p w:rsidR="00546C5A" w:rsidRPr="00546C5A" w:rsidRDefault="00546C5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Advertir funcionário, verbalmente e/ou por escrito de acordo com o Manual; </w:t>
            </w:r>
          </w:p>
          <w:p w:rsidR="00546C5A" w:rsidRPr="00546C5A" w:rsidRDefault="00546C5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Demitir funcionários, mediante justificativa à diretoria; </w:t>
            </w:r>
          </w:p>
          <w:p w:rsidR="00546C5A" w:rsidRDefault="00546C5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546C5A">
              <w:rPr>
                <w:rFonts w:ascii="Arial" w:hAnsi="Arial" w:cs="Arial"/>
                <w:sz w:val="16"/>
                <w:szCs w:val="16"/>
              </w:rPr>
              <w:t xml:space="preserve">- Gerenciar atrasos, faltas </w:t>
            </w:r>
            <w:proofErr w:type="spellStart"/>
            <w:r w:rsidRPr="00546C5A">
              <w:rPr>
                <w:rFonts w:ascii="Arial" w:hAnsi="Arial" w:cs="Arial"/>
                <w:sz w:val="16"/>
                <w:szCs w:val="16"/>
              </w:rPr>
              <w:t>parcias</w:t>
            </w:r>
            <w:proofErr w:type="spellEnd"/>
            <w:r w:rsidRPr="00546C5A">
              <w:rPr>
                <w:rFonts w:ascii="Arial" w:hAnsi="Arial" w:cs="Arial"/>
                <w:sz w:val="16"/>
                <w:szCs w:val="16"/>
              </w:rPr>
              <w:t xml:space="preserve"> e/ou totais de funcionários subordinados.</w:t>
            </w:r>
            <w:r w:rsidRPr="00546C5A">
              <w:rPr>
                <w:rFonts w:ascii="Arial" w:hAnsi="Arial" w:cs="Arial"/>
                <w:sz w:val="16"/>
                <w:szCs w:val="16"/>
              </w:rPr>
              <w:tab/>
            </w:r>
          </w:p>
        </w:tc>
      </w:tr>
      <w:tr w:rsidR="009155B6" w:rsidTr="009155B6">
        <w:tc>
          <w:tcPr>
            <w:tcW w:w="7119" w:type="dxa"/>
            <w:gridSpan w:val="5"/>
            <w:shd w:val="solid" w:color="auto" w:fill="auto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9. POSIÇÃO NA ESTRUTURA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Superior Imediato:</w:t>
            </w:r>
          </w:p>
        </w:tc>
        <w:tc>
          <w:tcPr>
            <w:tcW w:w="5026" w:type="dxa"/>
            <w:gridSpan w:val="3"/>
          </w:tcPr>
          <w:p w:rsidR="009155B6" w:rsidRDefault="00546C5A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Gerente</w:t>
            </w:r>
          </w:p>
        </w:tc>
      </w:tr>
      <w:tr w:rsidR="009155B6" w:rsidTr="009155B6">
        <w:tc>
          <w:tcPr>
            <w:tcW w:w="2093" w:type="dxa"/>
            <w:gridSpan w:val="2"/>
          </w:tcPr>
          <w:p w:rsidR="009155B6" w:rsidRPr="009155B6" w:rsidRDefault="009155B6" w:rsidP="0005336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9155B6">
              <w:rPr>
                <w:rFonts w:ascii="Arial" w:hAnsi="Arial" w:cs="Arial"/>
                <w:b/>
                <w:sz w:val="16"/>
                <w:szCs w:val="16"/>
              </w:rPr>
              <w:t>Subordinados diretos:</w:t>
            </w:r>
          </w:p>
        </w:tc>
        <w:tc>
          <w:tcPr>
            <w:tcW w:w="5026" w:type="dxa"/>
            <w:gridSpan w:val="3"/>
          </w:tcPr>
          <w:p w:rsidR="009155B6" w:rsidRDefault="0005336F" w:rsidP="0005336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Estoquistas e Auxiliares de Estoque</w:t>
            </w:r>
          </w:p>
        </w:tc>
      </w:tr>
    </w:tbl>
    <w:p w:rsidR="009155B6" w:rsidRPr="006561FC" w:rsidRDefault="009155B6" w:rsidP="0005336F">
      <w:pPr>
        <w:rPr>
          <w:rFonts w:ascii="Arial" w:hAnsi="Arial" w:cs="Arial"/>
          <w:sz w:val="16"/>
          <w:szCs w:val="16"/>
        </w:rPr>
      </w:pPr>
    </w:p>
    <w:sectPr w:rsidR="009155B6" w:rsidRPr="006561FC" w:rsidSect="006561FC">
      <w:headerReference w:type="default" r:id="rId7"/>
      <w:pgSz w:w="8419" w:h="11906" w:orient="landscape" w:code="9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08D" w:rsidRDefault="00CE508D" w:rsidP="0073633C">
      <w:pPr>
        <w:spacing w:after="0" w:line="240" w:lineRule="auto"/>
      </w:pPr>
      <w:r>
        <w:separator/>
      </w:r>
    </w:p>
  </w:endnote>
  <w:endnote w:type="continuationSeparator" w:id="0">
    <w:p w:rsidR="00CE508D" w:rsidRDefault="00CE508D" w:rsidP="0073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08D" w:rsidRDefault="00CE508D" w:rsidP="0073633C">
      <w:pPr>
        <w:spacing w:after="0" w:line="240" w:lineRule="auto"/>
      </w:pPr>
      <w:r>
        <w:separator/>
      </w:r>
    </w:p>
  </w:footnote>
  <w:footnote w:type="continuationSeparator" w:id="0">
    <w:p w:rsidR="00CE508D" w:rsidRDefault="00CE508D" w:rsidP="007363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comgrade"/>
      <w:tblW w:w="7054" w:type="dxa"/>
      <w:tblLook w:val="04A0"/>
    </w:tblPr>
    <w:tblGrid>
      <w:gridCol w:w="2518"/>
      <w:gridCol w:w="3714"/>
      <w:gridCol w:w="822"/>
    </w:tblGrid>
    <w:tr w:rsidR="00B7009C" w:rsidRPr="0041614D" w:rsidTr="00154578">
      <w:trPr>
        <w:trHeight w:val="694"/>
      </w:trPr>
      <w:tc>
        <w:tcPr>
          <w:tcW w:w="2518" w:type="dxa"/>
          <w:vMerge w:val="restart"/>
        </w:tcPr>
        <w:p w:rsidR="00B7009C" w:rsidRPr="00AB34E6" w:rsidRDefault="00B7009C" w:rsidP="00533FB9">
          <w:pPr>
            <w:pStyle w:val="Cabealho"/>
            <w:jc w:val="center"/>
            <w:rPr>
              <w:sz w:val="18"/>
              <w:szCs w:val="18"/>
            </w:rPr>
          </w:pPr>
          <w:r w:rsidRPr="00AB34E6">
            <w:rPr>
              <w:noProof/>
              <w:sz w:val="18"/>
              <w:szCs w:val="18"/>
            </w:rPr>
            <w:drawing>
              <wp:inline distT="0" distB="0" distL="0" distR="0">
                <wp:extent cx="1378856" cy="587829"/>
                <wp:effectExtent l="19050" t="0" r="0" b="0"/>
                <wp:docPr id="6" name="Imagem 1" descr="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m 1" descr="logo.jp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rcRect t="24792" b="3166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80790" cy="5886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14" w:type="dxa"/>
          <w:vAlign w:val="center"/>
        </w:tcPr>
        <w:p w:rsidR="00B7009C" w:rsidRPr="00AB34E6" w:rsidRDefault="00B7009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Ferramix Máquinas e Ferramentas</w:t>
          </w:r>
        </w:p>
        <w:p w:rsidR="00B7009C" w:rsidRDefault="006561FC" w:rsidP="0073633C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Descrição de Atribuição por Cargos</w:t>
          </w:r>
          <w:r w:rsidR="00154578">
            <w:rPr>
              <w:rFonts w:ascii="Arial" w:hAnsi="Arial" w:cs="Arial"/>
              <w:b/>
              <w:sz w:val="18"/>
              <w:szCs w:val="18"/>
            </w:rPr>
            <w:t xml:space="preserve"> </w:t>
          </w:r>
        </w:p>
        <w:p w:rsidR="00154578" w:rsidRPr="00AB34E6" w:rsidRDefault="00526E89" w:rsidP="00130804">
          <w:pPr>
            <w:pStyle w:val="Cabealh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 xml:space="preserve">COORDENADOR DE </w:t>
          </w:r>
          <w:r w:rsidR="00130804">
            <w:rPr>
              <w:rFonts w:ascii="Arial" w:hAnsi="Arial" w:cs="Arial"/>
              <w:b/>
              <w:sz w:val="18"/>
              <w:szCs w:val="18"/>
            </w:rPr>
            <w:t>ESTOQUE</w:t>
          </w:r>
        </w:p>
      </w:tc>
      <w:tc>
        <w:tcPr>
          <w:tcW w:w="822" w:type="dxa"/>
        </w:tcPr>
        <w:p w:rsidR="00B7009C" w:rsidRPr="0041614D" w:rsidRDefault="00B7009C" w:rsidP="00533FB9">
          <w:pPr>
            <w:pStyle w:val="Cabealho"/>
            <w:jc w:val="center"/>
            <w:rPr>
              <w:sz w:val="18"/>
              <w:szCs w:val="18"/>
            </w:rPr>
          </w:pPr>
        </w:p>
        <w:p w:rsidR="00B7009C" w:rsidRPr="0041614D" w:rsidRDefault="00FE0146" w:rsidP="00C64741">
          <w:pPr>
            <w:jc w:val="center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id w:val="1335189"/>
              <w:docPartObj>
                <w:docPartGallery w:val="Page Numbers (Top of Page)"/>
                <w:docPartUnique/>
              </w:docPartObj>
            </w:sdtPr>
            <w:sdtContent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PAGE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5336F">
                <w:rPr>
                  <w:rFonts w:ascii="Arial" w:hAnsi="Arial" w:cs="Arial"/>
                  <w:noProof/>
                  <w:sz w:val="14"/>
                  <w:szCs w:val="14"/>
                </w:rPr>
                <w:t>1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t xml:space="preserve"> de 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begin"/>
              </w:r>
              <w:r w:rsidR="00B7009C" w:rsidRPr="0041614D">
                <w:rPr>
                  <w:rFonts w:ascii="Arial" w:hAnsi="Arial" w:cs="Arial"/>
                  <w:sz w:val="14"/>
                  <w:szCs w:val="14"/>
                </w:rPr>
                <w:instrText xml:space="preserve"> NUMPAGES  </w:instrTex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separate"/>
              </w:r>
              <w:r w:rsidR="0005336F">
                <w:rPr>
                  <w:rFonts w:ascii="Arial" w:hAnsi="Arial" w:cs="Arial"/>
                  <w:noProof/>
                  <w:sz w:val="14"/>
                  <w:szCs w:val="14"/>
                </w:rPr>
                <w:t>3</w:t>
              </w:r>
              <w:r w:rsidRPr="0041614D">
                <w:rPr>
                  <w:rFonts w:ascii="Arial" w:hAnsi="Arial" w:cs="Arial"/>
                  <w:sz w:val="14"/>
                  <w:szCs w:val="14"/>
                </w:rPr>
                <w:fldChar w:fldCharType="end"/>
              </w:r>
            </w:sdtContent>
          </w:sdt>
        </w:p>
        <w:p w:rsidR="00B7009C" w:rsidRPr="0041614D" w:rsidRDefault="00B7009C" w:rsidP="00533FB9">
          <w:pPr>
            <w:pStyle w:val="Cabealho"/>
            <w:rPr>
              <w:b/>
              <w:i/>
              <w:sz w:val="18"/>
              <w:szCs w:val="18"/>
            </w:rPr>
          </w:pPr>
        </w:p>
      </w:tc>
    </w:tr>
    <w:tr w:rsidR="00B7009C" w:rsidRPr="0041614D" w:rsidTr="00154578">
      <w:trPr>
        <w:trHeight w:val="125"/>
      </w:trPr>
      <w:tc>
        <w:tcPr>
          <w:tcW w:w="2518" w:type="dxa"/>
          <w:vMerge/>
        </w:tcPr>
        <w:p w:rsidR="00B7009C" w:rsidRPr="00AB34E6" w:rsidRDefault="00B7009C" w:rsidP="00533FB9">
          <w:pPr>
            <w:pStyle w:val="Cabealho"/>
            <w:rPr>
              <w:sz w:val="18"/>
              <w:szCs w:val="18"/>
            </w:rPr>
          </w:pPr>
        </w:p>
      </w:tc>
      <w:tc>
        <w:tcPr>
          <w:tcW w:w="4536" w:type="dxa"/>
          <w:gridSpan w:val="2"/>
          <w:vAlign w:val="center"/>
        </w:tcPr>
        <w:p w:rsidR="00B7009C" w:rsidRPr="00AB34E6" w:rsidRDefault="00B7009C" w:rsidP="0073633C">
          <w:pPr>
            <w:pStyle w:val="Cabealho"/>
            <w:rPr>
              <w:rFonts w:ascii="Arial" w:hAnsi="Arial" w:cs="Arial"/>
              <w:sz w:val="18"/>
              <w:szCs w:val="18"/>
            </w:rPr>
          </w:pPr>
          <w:r w:rsidRPr="00AB34E6">
            <w:rPr>
              <w:rFonts w:ascii="Arial" w:hAnsi="Arial" w:cs="Arial"/>
              <w:b/>
              <w:sz w:val="18"/>
              <w:szCs w:val="18"/>
            </w:rPr>
            <w:t>Data / Versão</w:t>
          </w:r>
          <w:r w:rsidRPr="00AB34E6">
            <w:rPr>
              <w:rFonts w:ascii="Arial" w:hAnsi="Arial" w:cs="Arial"/>
              <w:sz w:val="18"/>
              <w:szCs w:val="18"/>
            </w:rPr>
            <w:t xml:space="preserve">:  07/05/2012 - </w:t>
          </w:r>
          <w:r w:rsidR="005D2241">
            <w:rPr>
              <w:rFonts w:ascii="Arial" w:hAnsi="Arial" w:cs="Arial"/>
              <w:sz w:val="18"/>
              <w:szCs w:val="18"/>
            </w:rPr>
            <w:t>V</w:t>
          </w:r>
          <w:r w:rsidRPr="00AB34E6">
            <w:rPr>
              <w:rFonts w:ascii="Arial" w:hAnsi="Arial" w:cs="Arial"/>
              <w:sz w:val="18"/>
              <w:szCs w:val="18"/>
            </w:rPr>
            <w:t>01</w:t>
          </w:r>
        </w:p>
      </w:tc>
    </w:tr>
  </w:tbl>
  <w:p w:rsidR="00B7009C" w:rsidRPr="0041614D" w:rsidRDefault="00B7009C" w:rsidP="0073633C">
    <w:pPr>
      <w:pStyle w:val="Cabealho"/>
      <w:rPr>
        <w:sz w:val="18"/>
        <w:szCs w:val="1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proofState w:spelling="clean"/>
  <w:defaultTabStop w:val="709"/>
  <w:hyphenationZone w:val="425"/>
  <w:bookFoldPrinting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3633C"/>
    <w:rsid w:val="0005336F"/>
    <w:rsid w:val="000B0F3B"/>
    <w:rsid w:val="000E4040"/>
    <w:rsid w:val="0010267A"/>
    <w:rsid w:val="00130804"/>
    <w:rsid w:val="00154578"/>
    <w:rsid w:val="00171A48"/>
    <w:rsid w:val="00185C35"/>
    <w:rsid w:val="00214851"/>
    <w:rsid w:val="00244915"/>
    <w:rsid w:val="00264514"/>
    <w:rsid w:val="00287313"/>
    <w:rsid w:val="002B1D7C"/>
    <w:rsid w:val="00315339"/>
    <w:rsid w:val="003B07E3"/>
    <w:rsid w:val="003C6F92"/>
    <w:rsid w:val="003E7981"/>
    <w:rsid w:val="0041614D"/>
    <w:rsid w:val="0042244D"/>
    <w:rsid w:val="00473FB2"/>
    <w:rsid w:val="00522C34"/>
    <w:rsid w:val="00526806"/>
    <w:rsid w:val="00526E89"/>
    <w:rsid w:val="00533FB9"/>
    <w:rsid w:val="00546C5A"/>
    <w:rsid w:val="00585F07"/>
    <w:rsid w:val="005B72D1"/>
    <w:rsid w:val="005C3F2A"/>
    <w:rsid w:val="005D2241"/>
    <w:rsid w:val="00650564"/>
    <w:rsid w:val="006561FC"/>
    <w:rsid w:val="00683191"/>
    <w:rsid w:val="00694748"/>
    <w:rsid w:val="006C2A4D"/>
    <w:rsid w:val="00725D2A"/>
    <w:rsid w:val="0073633C"/>
    <w:rsid w:val="007540E0"/>
    <w:rsid w:val="00787A3E"/>
    <w:rsid w:val="007B4418"/>
    <w:rsid w:val="008D169B"/>
    <w:rsid w:val="009155B6"/>
    <w:rsid w:val="009B778D"/>
    <w:rsid w:val="009C72FF"/>
    <w:rsid w:val="009F6B92"/>
    <w:rsid w:val="00A462A1"/>
    <w:rsid w:val="00AB34E6"/>
    <w:rsid w:val="00AE28E9"/>
    <w:rsid w:val="00B05803"/>
    <w:rsid w:val="00B62FD7"/>
    <w:rsid w:val="00B7009C"/>
    <w:rsid w:val="00B96C4F"/>
    <w:rsid w:val="00BE1B0D"/>
    <w:rsid w:val="00C03954"/>
    <w:rsid w:val="00C512B5"/>
    <w:rsid w:val="00C64741"/>
    <w:rsid w:val="00CA2ABC"/>
    <w:rsid w:val="00CA68D0"/>
    <w:rsid w:val="00CE508D"/>
    <w:rsid w:val="00D107E1"/>
    <w:rsid w:val="00D60628"/>
    <w:rsid w:val="00D60E13"/>
    <w:rsid w:val="00DA00B9"/>
    <w:rsid w:val="00DA31CB"/>
    <w:rsid w:val="00DB51FF"/>
    <w:rsid w:val="00E62F84"/>
    <w:rsid w:val="00EC1A2B"/>
    <w:rsid w:val="00ED025C"/>
    <w:rsid w:val="00F60625"/>
    <w:rsid w:val="00F8521B"/>
    <w:rsid w:val="00FE0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2FF"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  <w:style w:type="paragraph" w:styleId="PargrafodaLista">
    <w:name w:val="List Paragraph"/>
    <w:basedOn w:val="Normal"/>
    <w:uiPriority w:val="34"/>
    <w:qFormat/>
    <w:rsid w:val="003153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B34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873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60E1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3633C"/>
  </w:style>
  <w:style w:type="paragraph" w:styleId="Rodap">
    <w:name w:val="footer"/>
    <w:basedOn w:val="Normal"/>
    <w:link w:val="RodapChar"/>
    <w:uiPriority w:val="99"/>
    <w:unhideWhenUsed/>
    <w:rsid w:val="007363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3633C"/>
  </w:style>
  <w:style w:type="paragraph" w:styleId="Textodebalo">
    <w:name w:val="Balloon Text"/>
    <w:basedOn w:val="Normal"/>
    <w:link w:val="TextodebaloChar"/>
    <w:uiPriority w:val="99"/>
    <w:semiHidden/>
    <w:unhideWhenUsed/>
    <w:rsid w:val="007363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3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736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AB34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unhideWhenUsed/>
    <w:qFormat/>
    <w:rsid w:val="00AB34E6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E62F84"/>
    <w:pPr>
      <w:spacing w:after="100" w:line="360" w:lineRule="auto"/>
    </w:pPr>
    <w:rPr>
      <w:rFonts w:ascii="Arial" w:hAnsi="Arial"/>
      <w:b/>
    </w:rPr>
  </w:style>
  <w:style w:type="character" w:styleId="Hyperlink">
    <w:name w:val="Hyperlink"/>
    <w:basedOn w:val="Fontepargpadro"/>
    <w:uiPriority w:val="99"/>
    <w:unhideWhenUsed/>
    <w:rsid w:val="00AB34E6"/>
    <w:rPr>
      <w:color w:val="0000FF" w:themeColor="hyperlink"/>
      <w:u w:val="single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B34E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AB34E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AB34E6"/>
    <w:rPr>
      <w:vertAlign w:val="superscript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E62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E62F84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uiPriority w:val="9"/>
    <w:rsid w:val="002873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mrio2">
    <w:name w:val="toc 2"/>
    <w:basedOn w:val="Normal"/>
    <w:next w:val="Normal"/>
    <w:autoRedefine/>
    <w:uiPriority w:val="39"/>
    <w:unhideWhenUsed/>
    <w:rsid w:val="00287313"/>
    <w:pPr>
      <w:spacing w:after="100"/>
      <w:ind w:left="220"/>
    </w:pPr>
  </w:style>
  <w:style w:type="character" w:customStyle="1" w:styleId="Ttulo3Char">
    <w:name w:val="Título 3 Char"/>
    <w:basedOn w:val="Fontepargpadro"/>
    <w:link w:val="Ttulo3"/>
    <w:uiPriority w:val="9"/>
    <w:semiHidden/>
    <w:rsid w:val="00D60E1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umrio3">
    <w:name w:val="toc 3"/>
    <w:basedOn w:val="Normal"/>
    <w:next w:val="Normal"/>
    <w:autoRedefine/>
    <w:uiPriority w:val="39"/>
    <w:unhideWhenUsed/>
    <w:rsid w:val="00D60E13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E02F06A-5223-4E8B-8796-BFB3094ED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877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Ferramix</Company>
  <LinksUpToDate>false</LinksUpToDate>
  <CharactersWithSpaces>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Gontijo</dc:creator>
  <cp:lastModifiedBy>Bruno Gontijo</cp:lastModifiedBy>
  <cp:revision>3</cp:revision>
  <dcterms:created xsi:type="dcterms:W3CDTF">2012-05-08T19:28:00Z</dcterms:created>
  <dcterms:modified xsi:type="dcterms:W3CDTF">2012-05-08T19:55:00Z</dcterms:modified>
</cp:coreProperties>
</file>